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CAA1" w14:textId="77777777" w:rsidR="006805EA" w:rsidRDefault="006805EA">
      <w:pPr>
        <w:pStyle w:val="Standard"/>
        <w:jc w:val="center"/>
        <w:rPr>
          <w:rFonts w:hint="eastAsia"/>
        </w:rPr>
      </w:pPr>
    </w:p>
    <w:p w14:paraId="6CE43211" w14:textId="77777777" w:rsidR="006805EA" w:rsidRDefault="006805EA">
      <w:pPr>
        <w:pStyle w:val="Standard"/>
        <w:rPr>
          <w:rFonts w:hint="eastAsia"/>
        </w:rPr>
      </w:pPr>
    </w:p>
    <w:p w14:paraId="09619D22" w14:textId="77777777" w:rsidR="006805EA" w:rsidRDefault="006805EA">
      <w:pPr>
        <w:pStyle w:val="Standard"/>
        <w:jc w:val="center"/>
        <w:rPr>
          <w:rFonts w:hint="eastAsia"/>
        </w:rPr>
      </w:pPr>
    </w:p>
    <w:p w14:paraId="00D5C4A6" w14:textId="77777777" w:rsidR="006805EA" w:rsidRDefault="006805EA">
      <w:pPr>
        <w:pStyle w:val="Standard"/>
        <w:jc w:val="center"/>
        <w:rPr>
          <w:rFonts w:hint="eastAsia"/>
        </w:rPr>
      </w:pPr>
    </w:p>
    <w:p w14:paraId="23E5B6A0" w14:textId="5758B768" w:rsidR="006805EA" w:rsidRDefault="00F50745" w:rsidP="00F50745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Part 1 of 2</w:t>
      </w:r>
    </w:p>
    <w:p w14:paraId="3E9BD2F2" w14:textId="77777777" w:rsidR="006805EA" w:rsidRDefault="000D7FC7">
      <w:pPr>
        <w:pStyle w:val="Standard"/>
        <w:jc w:val="center"/>
        <w:rPr>
          <w:rFonts w:hint="eastAsia"/>
        </w:rPr>
      </w:pPr>
      <w:r>
        <w:t>Minutes of the Daviess County Commission</w:t>
      </w:r>
    </w:p>
    <w:p w14:paraId="7AF86371" w14:textId="51DB9F63" w:rsidR="006805EA" w:rsidRDefault="000D7FC7">
      <w:pPr>
        <w:pStyle w:val="Standard"/>
        <w:jc w:val="center"/>
        <w:rPr>
          <w:rFonts w:hint="eastAsia"/>
        </w:rPr>
      </w:pPr>
      <w:r>
        <w:t>October 2</w:t>
      </w:r>
      <w:r w:rsidR="00226A8F">
        <w:t>7</w:t>
      </w:r>
      <w:r>
        <w:t>, 2021</w:t>
      </w:r>
    </w:p>
    <w:p w14:paraId="260BE030" w14:textId="77777777" w:rsidR="006805EA" w:rsidRDefault="006805EA">
      <w:pPr>
        <w:pStyle w:val="Standard"/>
        <w:jc w:val="center"/>
        <w:rPr>
          <w:rFonts w:hint="eastAsia"/>
        </w:rPr>
      </w:pPr>
    </w:p>
    <w:p w14:paraId="30A447E9" w14:textId="2216D7C4" w:rsidR="006805EA" w:rsidRPr="00606E93" w:rsidRDefault="000D7FC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hAnsiTheme="minorHAnsi" w:cstheme="minorHAnsi"/>
          <w:sz w:val="22"/>
          <w:szCs w:val="22"/>
        </w:rPr>
        <w:t>The Honorable Daviess County Commission met this 2</w:t>
      </w:r>
      <w:r w:rsidR="00226A8F">
        <w:rPr>
          <w:rFonts w:asciiTheme="minorHAnsi" w:hAnsiTheme="minorHAnsi" w:cstheme="minorHAnsi"/>
          <w:sz w:val="22"/>
          <w:szCs w:val="22"/>
        </w:rPr>
        <w:t>7</w:t>
      </w:r>
      <w:r w:rsidRPr="00606E9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06E93">
        <w:rPr>
          <w:rFonts w:asciiTheme="minorHAnsi" w:hAnsiTheme="minorHAnsi" w:cstheme="minorHAnsi"/>
          <w:sz w:val="22"/>
          <w:szCs w:val="22"/>
        </w:rPr>
        <w:t xml:space="preserve"> day of October 2021 at 8:2</w:t>
      </w:r>
      <w:r w:rsidR="00F30AD1">
        <w:rPr>
          <w:rFonts w:asciiTheme="minorHAnsi" w:hAnsiTheme="minorHAnsi" w:cstheme="minorHAnsi"/>
          <w:sz w:val="22"/>
          <w:szCs w:val="22"/>
        </w:rPr>
        <w:t>0</w:t>
      </w:r>
      <w:r w:rsidRPr="00606E93">
        <w:rPr>
          <w:rFonts w:asciiTheme="minorHAnsi" w:hAnsiTheme="minorHAnsi" w:cstheme="minorHAnsi"/>
          <w:sz w:val="22"/>
          <w:szCs w:val="22"/>
        </w:rPr>
        <w:t xml:space="preserve"> am. David Cox, 1</w:t>
      </w:r>
      <w:r w:rsidRPr="00606E93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606E93">
        <w:rPr>
          <w:rFonts w:asciiTheme="minorHAnsi" w:hAnsiTheme="minorHAnsi" w:cstheme="minorHAnsi"/>
          <w:sz w:val="22"/>
          <w:szCs w:val="22"/>
        </w:rPr>
        <w:t xml:space="preserve"> District Commissioner, </w:t>
      </w:r>
      <w:r w:rsidR="00F30AD1">
        <w:rPr>
          <w:rFonts w:asciiTheme="minorHAnsi" w:hAnsiTheme="minorHAnsi" w:cstheme="minorHAnsi"/>
          <w:sz w:val="22"/>
          <w:szCs w:val="22"/>
        </w:rPr>
        <w:t>called the meeting to order.</w:t>
      </w:r>
      <w:r w:rsidRPr="00606E93">
        <w:rPr>
          <w:rFonts w:asciiTheme="minorHAnsi" w:hAnsiTheme="minorHAnsi" w:cstheme="minorHAnsi"/>
          <w:sz w:val="22"/>
          <w:szCs w:val="22"/>
        </w:rPr>
        <w:t xml:space="preserve"> Wayne Uthe, 2</w:t>
      </w:r>
      <w:r w:rsidRPr="00606E9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Pr="00606E93">
        <w:rPr>
          <w:rFonts w:asciiTheme="minorHAnsi" w:hAnsiTheme="minorHAnsi" w:cstheme="minorHAnsi"/>
          <w:sz w:val="22"/>
          <w:szCs w:val="22"/>
        </w:rPr>
        <w:t xml:space="preserve"> District Commissioner, w</w:t>
      </w:r>
      <w:r w:rsidR="00F30AD1">
        <w:rPr>
          <w:rFonts w:asciiTheme="minorHAnsi" w:hAnsiTheme="minorHAnsi" w:cstheme="minorHAnsi"/>
          <w:sz w:val="22"/>
          <w:szCs w:val="22"/>
        </w:rPr>
        <w:t>as</w:t>
      </w:r>
      <w:r w:rsidRPr="00606E93">
        <w:rPr>
          <w:rFonts w:asciiTheme="minorHAnsi" w:hAnsiTheme="minorHAnsi" w:cstheme="minorHAnsi"/>
          <w:sz w:val="22"/>
          <w:szCs w:val="22"/>
        </w:rPr>
        <w:t xml:space="preserve"> present. </w:t>
      </w:r>
      <w:r w:rsidR="00F30AD1" w:rsidRPr="00606E93">
        <w:rPr>
          <w:rFonts w:asciiTheme="minorHAnsi" w:hAnsiTheme="minorHAnsi" w:cstheme="minorHAnsi"/>
          <w:sz w:val="22"/>
          <w:szCs w:val="22"/>
        </w:rPr>
        <w:t xml:space="preserve">Jim Ruse, Presiding Commissioner, </w:t>
      </w:r>
      <w:r w:rsidR="00F30AD1">
        <w:rPr>
          <w:rFonts w:asciiTheme="minorHAnsi" w:hAnsiTheme="minorHAnsi" w:cstheme="minorHAnsi"/>
          <w:sz w:val="22"/>
          <w:szCs w:val="22"/>
        </w:rPr>
        <w:t>was absent</w:t>
      </w:r>
      <w:r w:rsidR="00F30AD1" w:rsidRPr="00606E93">
        <w:rPr>
          <w:rFonts w:asciiTheme="minorHAnsi" w:hAnsiTheme="minorHAnsi" w:cstheme="minorHAnsi"/>
          <w:sz w:val="22"/>
          <w:szCs w:val="22"/>
        </w:rPr>
        <w:t>.</w:t>
      </w:r>
    </w:p>
    <w:p w14:paraId="29679182" w14:textId="77777777" w:rsidR="006805EA" w:rsidRPr="00606E93" w:rsidRDefault="006805E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545F63B" w14:textId="78B7E59E" w:rsidR="006805EA" w:rsidRDefault="000D7FC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hAnsiTheme="minorHAnsi" w:cstheme="minorHAnsi"/>
          <w:sz w:val="22"/>
          <w:szCs w:val="22"/>
        </w:rPr>
        <w:t xml:space="preserve">James Lewis, Road and Bridge Supervisor, was absent this week. The road and bridge crew will continue the mowing operation at least one day a week until they are able to hire an additional crew member. </w:t>
      </w:r>
      <w:r w:rsidR="00F30AD1">
        <w:rPr>
          <w:rFonts w:asciiTheme="minorHAnsi" w:hAnsiTheme="minorHAnsi" w:cstheme="minorHAnsi"/>
          <w:sz w:val="22"/>
          <w:szCs w:val="22"/>
        </w:rPr>
        <w:t xml:space="preserve">The mower has been running in Marion and Jefferson Townships. </w:t>
      </w:r>
      <w:r w:rsidRPr="00606E93">
        <w:rPr>
          <w:rFonts w:asciiTheme="minorHAnsi" w:hAnsiTheme="minorHAnsi" w:cstheme="minorHAnsi"/>
          <w:sz w:val="22"/>
          <w:szCs w:val="22"/>
        </w:rPr>
        <w:t xml:space="preserve">They are continuing to accept applications. </w:t>
      </w:r>
      <w:r w:rsidR="00596F8F" w:rsidRPr="00606E93">
        <w:rPr>
          <w:rFonts w:asciiTheme="minorHAnsi" w:hAnsiTheme="minorHAnsi" w:cstheme="minorHAnsi"/>
          <w:sz w:val="22"/>
          <w:szCs w:val="22"/>
        </w:rPr>
        <w:t>The Commission discussed a brush issue on Vista Ave and 185</w:t>
      </w:r>
      <w:r w:rsidR="00596F8F" w:rsidRPr="00606E9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96F8F" w:rsidRPr="00606E93">
        <w:rPr>
          <w:rFonts w:asciiTheme="minorHAnsi" w:hAnsiTheme="minorHAnsi" w:cstheme="minorHAnsi"/>
          <w:sz w:val="22"/>
          <w:szCs w:val="22"/>
        </w:rPr>
        <w:t xml:space="preserve"> St</w:t>
      </w:r>
      <w:r w:rsidR="00F30AD1">
        <w:rPr>
          <w:rFonts w:asciiTheme="minorHAnsi" w:hAnsiTheme="minorHAnsi" w:cstheme="minorHAnsi"/>
          <w:sz w:val="22"/>
          <w:szCs w:val="22"/>
        </w:rPr>
        <w:t>reet in Sheridan Twp.  Craig Woodridge, Sheridan Twp landowner, left word for the Commission that he needed to report an unsafe spot on a road somewhere, Wayne Uthe will follow up to determine where.</w:t>
      </w:r>
    </w:p>
    <w:p w14:paraId="7089B4B9" w14:textId="6DE716D0" w:rsidR="00ED048E" w:rsidRDefault="00ED048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632245" w14:textId="3CDA3C8B" w:rsidR="00ED048E" w:rsidRPr="00606E93" w:rsidRDefault="00ED048E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James Lewis reported they had completed mowing brush for Randy Mason, and he could now be billed.</w:t>
      </w:r>
    </w:p>
    <w:p w14:paraId="6803EC47" w14:textId="77777777" w:rsidR="006805EA" w:rsidRPr="00606E93" w:rsidRDefault="000D7FC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hAnsiTheme="minorHAnsi" w:cstheme="minorHAnsi"/>
          <w:sz w:val="22"/>
          <w:szCs w:val="22"/>
        </w:rPr>
        <w:t xml:space="preserve">           </w:t>
      </w:r>
    </w:p>
    <w:p w14:paraId="798C5E7E" w14:textId="7DFF0997" w:rsidR="006805EA" w:rsidRPr="00606E93" w:rsidRDefault="000D7FC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hAnsiTheme="minorHAnsi" w:cstheme="minorHAnsi"/>
          <w:sz w:val="22"/>
          <w:szCs w:val="22"/>
        </w:rPr>
        <w:t xml:space="preserve">RaCail King, County Health Director, spoke by phone to the Commission to advise them of current Coronavirus cases in Daviess County. RaCail advised as of Wednesday morning there were </w:t>
      </w:r>
      <w:r w:rsidR="008A7F6A" w:rsidRPr="00606E93">
        <w:rPr>
          <w:rFonts w:asciiTheme="minorHAnsi" w:hAnsiTheme="minorHAnsi" w:cstheme="minorHAnsi"/>
          <w:sz w:val="22"/>
          <w:szCs w:val="22"/>
        </w:rPr>
        <w:t>1</w:t>
      </w:r>
      <w:r w:rsidR="00ED048E">
        <w:rPr>
          <w:rFonts w:asciiTheme="minorHAnsi" w:hAnsiTheme="minorHAnsi" w:cstheme="minorHAnsi"/>
          <w:sz w:val="22"/>
          <w:szCs w:val="22"/>
        </w:rPr>
        <w:t>1</w:t>
      </w:r>
      <w:r w:rsidRPr="00606E93">
        <w:rPr>
          <w:rFonts w:asciiTheme="minorHAnsi" w:hAnsiTheme="minorHAnsi" w:cstheme="minorHAnsi"/>
          <w:sz w:val="22"/>
          <w:szCs w:val="22"/>
        </w:rPr>
        <w:t xml:space="preserve"> actives, </w:t>
      </w:r>
      <w:r w:rsidR="00ED048E">
        <w:rPr>
          <w:rFonts w:asciiTheme="minorHAnsi" w:hAnsiTheme="minorHAnsi" w:cstheme="minorHAnsi"/>
          <w:sz w:val="22"/>
          <w:szCs w:val="22"/>
        </w:rPr>
        <w:t>1011</w:t>
      </w:r>
      <w:r w:rsidRPr="00606E93">
        <w:rPr>
          <w:rFonts w:asciiTheme="minorHAnsi" w:hAnsiTheme="minorHAnsi" w:cstheme="minorHAnsi"/>
          <w:sz w:val="22"/>
          <w:szCs w:val="22"/>
        </w:rPr>
        <w:t xml:space="preserve"> total, </w:t>
      </w:r>
      <w:r w:rsidR="00ED048E">
        <w:rPr>
          <w:rFonts w:asciiTheme="minorHAnsi" w:hAnsiTheme="minorHAnsi" w:cstheme="minorHAnsi"/>
          <w:sz w:val="22"/>
          <w:szCs w:val="22"/>
        </w:rPr>
        <w:t>0</w:t>
      </w:r>
      <w:r w:rsidRPr="00606E93">
        <w:rPr>
          <w:rFonts w:asciiTheme="minorHAnsi" w:hAnsiTheme="minorHAnsi" w:cstheme="minorHAnsi"/>
          <w:sz w:val="22"/>
          <w:szCs w:val="22"/>
        </w:rPr>
        <w:t xml:space="preserve"> hospitalized, and</w:t>
      </w:r>
      <w:r w:rsidR="008A7F6A" w:rsidRPr="00606E93">
        <w:rPr>
          <w:rFonts w:asciiTheme="minorHAnsi" w:hAnsiTheme="minorHAnsi" w:cstheme="minorHAnsi"/>
          <w:sz w:val="22"/>
          <w:szCs w:val="22"/>
        </w:rPr>
        <w:t xml:space="preserve"> </w:t>
      </w:r>
      <w:r w:rsidRPr="00606E93">
        <w:rPr>
          <w:rFonts w:asciiTheme="minorHAnsi" w:hAnsiTheme="minorHAnsi" w:cstheme="minorHAnsi"/>
          <w:sz w:val="22"/>
          <w:szCs w:val="22"/>
        </w:rPr>
        <w:t>1</w:t>
      </w:r>
      <w:r w:rsidR="008A7F6A" w:rsidRPr="00606E93">
        <w:rPr>
          <w:rFonts w:asciiTheme="minorHAnsi" w:hAnsiTheme="minorHAnsi" w:cstheme="minorHAnsi"/>
          <w:sz w:val="22"/>
          <w:szCs w:val="22"/>
        </w:rPr>
        <w:t>9</w:t>
      </w:r>
      <w:r w:rsidRPr="00606E93">
        <w:rPr>
          <w:rFonts w:asciiTheme="minorHAnsi" w:hAnsiTheme="minorHAnsi" w:cstheme="minorHAnsi"/>
          <w:sz w:val="22"/>
          <w:szCs w:val="22"/>
        </w:rPr>
        <w:t xml:space="preserve"> deaths. </w:t>
      </w:r>
      <w:r w:rsidR="00ED048E">
        <w:rPr>
          <w:rFonts w:asciiTheme="minorHAnsi" w:hAnsiTheme="minorHAnsi" w:cstheme="minorHAnsi"/>
          <w:sz w:val="22"/>
          <w:szCs w:val="22"/>
        </w:rPr>
        <w:t>The health department is now giving booster shots to eligible persons for P</w:t>
      </w:r>
      <w:r w:rsidR="00930626">
        <w:rPr>
          <w:rFonts w:asciiTheme="minorHAnsi" w:hAnsiTheme="minorHAnsi" w:cstheme="minorHAnsi"/>
          <w:sz w:val="22"/>
          <w:szCs w:val="22"/>
        </w:rPr>
        <w:t>f</w:t>
      </w:r>
      <w:r w:rsidR="00ED048E">
        <w:rPr>
          <w:rFonts w:asciiTheme="minorHAnsi" w:hAnsiTheme="minorHAnsi" w:cstheme="minorHAnsi"/>
          <w:sz w:val="22"/>
          <w:szCs w:val="22"/>
        </w:rPr>
        <w:t>izer, Moderna and Johnson &amp; Johnson vaccines.</w:t>
      </w:r>
    </w:p>
    <w:p w14:paraId="19120DE6" w14:textId="77777777" w:rsidR="006805EA" w:rsidRPr="00606E93" w:rsidRDefault="006805E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E3824C3" w14:textId="028CB57B" w:rsidR="006805EA" w:rsidRDefault="00930626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received some meeting notes and questions answered from the Zoom meeting held last week about eligible uses for the American Rescue Plan Act funds.</w:t>
      </w:r>
    </w:p>
    <w:p w14:paraId="6B1ACF27" w14:textId="7E89F018" w:rsidR="00930626" w:rsidRDefault="0093062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CCCD344" w14:textId="17BEBD2A" w:rsidR="00930626" w:rsidRPr="00606E93" w:rsidRDefault="00930626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Ed Tomicich, Access Done Easy, spoke by phone with the Commission to advise them </w:t>
      </w:r>
      <w:r w:rsidR="00D5154F">
        <w:rPr>
          <w:rFonts w:asciiTheme="minorHAnsi" w:hAnsiTheme="minorHAnsi" w:cstheme="minorHAnsi"/>
          <w:sz w:val="22"/>
          <w:szCs w:val="22"/>
        </w:rPr>
        <w:t>he was unable to make temporary repairs to the elevator to allow it to be used while the county waits on a replacement car. The replacement car will take 12 weeks to be manufactured and delivered, and the elevator will be out of service until then.</w:t>
      </w:r>
    </w:p>
    <w:p w14:paraId="561550A4" w14:textId="77777777" w:rsidR="007D09F3" w:rsidRDefault="007D09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AA713F" w14:textId="73C25E48" w:rsidR="007D09F3" w:rsidRDefault="00D5154F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Piburn, Assessor, met with the Commission to advise them he had located another property that was not on the </w:t>
      </w:r>
      <w:r w:rsidR="00D83D6E">
        <w:rPr>
          <w:rFonts w:asciiTheme="minorHAnsi" w:hAnsiTheme="minorHAnsi" w:cstheme="minorHAnsi"/>
          <w:sz w:val="22"/>
          <w:szCs w:val="22"/>
        </w:rPr>
        <w:t xml:space="preserve">county tax roll. This property was built 17 years ago and had never been added. Aaron advised </w:t>
      </w:r>
    </w:p>
    <w:p w14:paraId="0BF3A979" w14:textId="77777777" w:rsidR="007D09F3" w:rsidRDefault="007D09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78A7468" w14:textId="77777777" w:rsidR="007D09F3" w:rsidRDefault="007D09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E79B358" w14:textId="77777777" w:rsidR="007D09F3" w:rsidRDefault="007D09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5861D0B" w14:textId="77777777" w:rsidR="007D09F3" w:rsidRDefault="007D09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1FE170D" w14:textId="77777777" w:rsidR="007D09F3" w:rsidRDefault="007D09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0B6588" w14:textId="2CC7E6D6" w:rsidR="007D09F3" w:rsidRDefault="007D09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BEF5FCF" w14:textId="793B4749" w:rsidR="007D09F3" w:rsidRDefault="007D09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22AB979" w14:textId="77777777" w:rsidR="007D09F3" w:rsidRDefault="007D09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D2C58B" w14:textId="77777777" w:rsidR="007D09F3" w:rsidRDefault="007D09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FE125E1" w14:textId="77777777" w:rsidR="007D09F3" w:rsidRDefault="007D09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8685CC" w14:textId="77777777" w:rsidR="007D09F3" w:rsidRPr="00606E93" w:rsidRDefault="007D09F3" w:rsidP="007D09F3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hAnsiTheme="minorHAnsi" w:cstheme="minorHAnsi"/>
          <w:sz w:val="22"/>
          <w:szCs w:val="22"/>
        </w:rPr>
        <w:t xml:space="preserve">Part 2 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606E93">
        <w:rPr>
          <w:rFonts w:asciiTheme="minorHAnsi" w:hAnsiTheme="minorHAnsi" w:cstheme="minorHAnsi"/>
          <w:sz w:val="22"/>
          <w:szCs w:val="22"/>
        </w:rPr>
        <w:t>f 2</w:t>
      </w:r>
    </w:p>
    <w:p w14:paraId="730ED261" w14:textId="77777777" w:rsidR="007D09F3" w:rsidRDefault="007D09F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F5E975" w14:textId="7626BE73" w:rsidR="00816C5F" w:rsidRPr="00606E93" w:rsidRDefault="00BB6C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hAnsiTheme="minorHAnsi" w:cstheme="minorHAnsi"/>
          <w:sz w:val="22"/>
          <w:szCs w:val="22"/>
        </w:rPr>
        <w:t>.</w:t>
      </w:r>
    </w:p>
    <w:p w14:paraId="5779BC9C" w14:textId="77777777" w:rsidR="006805EA" w:rsidRPr="00606E93" w:rsidRDefault="006805E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45A215" w14:textId="408056C7" w:rsidR="006805EA" w:rsidRPr="00606E93" w:rsidRDefault="000D7FC7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hAnsiTheme="minorHAnsi" w:cstheme="minorHAnsi"/>
          <w:sz w:val="22"/>
          <w:szCs w:val="22"/>
        </w:rPr>
        <w:t>The meeting was adjourned at 12:</w:t>
      </w:r>
      <w:r w:rsidR="00F50745" w:rsidRPr="00606E93">
        <w:rPr>
          <w:rFonts w:asciiTheme="minorHAnsi" w:hAnsiTheme="minorHAnsi" w:cstheme="minorHAnsi"/>
          <w:sz w:val="22"/>
          <w:szCs w:val="22"/>
        </w:rPr>
        <w:t>15</w:t>
      </w:r>
      <w:r w:rsidRPr="00606E93">
        <w:rPr>
          <w:rFonts w:asciiTheme="minorHAnsi" w:hAnsiTheme="minorHAnsi" w:cstheme="minorHAnsi"/>
          <w:sz w:val="22"/>
          <w:szCs w:val="22"/>
        </w:rPr>
        <w:t xml:space="preserve"> p.m.</w:t>
      </w:r>
    </w:p>
    <w:p w14:paraId="29AB4ACB" w14:textId="77777777" w:rsidR="00F50745" w:rsidRPr="00606E93" w:rsidRDefault="00F50745">
      <w:pPr>
        <w:pStyle w:val="Standard"/>
        <w:rPr>
          <w:rFonts w:asciiTheme="minorHAnsi" w:eastAsia="Times New Roman" w:hAnsiTheme="minorHAnsi" w:cstheme="minorHAnsi"/>
          <w:sz w:val="22"/>
          <w:szCs w:val="22"/>
        </w:rPr>
      </w:pPr>
    </w:p>
    <w:p w14:paraId="4821A3B5" w14:textId="77777777" w:rsidR="00F50745" w:rsidRPr="00606E93" w:rsidRDefault="00F50745">
      <w:pPr>
        <w:pStyle w:val="Standard"/>
        <w:rPr>
          <w:rFonts w:asciiTheme="minorHAnsi" w:eastAsia="Times New Roman" w:hAnsiTheme="minorHAnsi" w:cstheme="minorHAnsi"/>
          <w:sz w:val="22"/>
          <w:szCs w:val="22"/>
        </w:rPr>
      </w:pPr>
    </w:p>
    <w:p w14:paraId="2E67F1AC" w14:textId="274D6D90" w:rsidR="006805EA" w:rsidRPr="00606E93" w:rsidRDefault="007D09F3">
      <w:pPr>
        <w:pStyle w:val="Standard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Approved</w:t>
      </w:r>
      <w:r w:rsidR="000D7FC7" w:rsidRPr="00606E93">
        <w:rPr>
          <w:rFonts w:asciiTheme="minorHAnsi" w:eastAsia="Times New Roman" w:hAnsiTheme="minorHAnsi" w:cstheme="minorHAnsi"/>
          <w:sz w:val="22"/>
          <w:szCs w:val="22"/>
        </w:rPr>
        <w:t>:</w:t>
      </w:r>
      <w:r w:rsidR="000D7FC7" w:rsidRPr="00606E93"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64AF18A4" w14:textId="77777777" w:rsidR="006805EA" w:rsidRPr="00606E93" w:rsidRDefault="000D7FC7">
      <w:pPr>
        <w:pStyle w:val="Standard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606E93">
        <w:rPr>
          <w:rFonts w:asciiTheme="minorHAnsi" w:eastAsia="Times New Roman" w:hAnsiTheme="minorHAnsi" w:cstheme="minorHAnsi"/>
          <w:sz w:val="22"/>
          <w:szCs w:val="22"/>
        </w:rPr>
        <w:t>_______________________</w:t>
      </w:r>
      <w:r w:rsidRPr="00606E93">
        <w:rPr>
          <w:rFonts w:asciiTheme="minorHAnsi" w:eastAsia="Times New Roman" w:hAnsiTheme="minorHAnsi" w:cstheme="minorHAnsi"/>
          <w:sz w:val="22"/>
          <w:szCs w:val="22"/>
        </w:rPr>
        <w:tab/>
        <w:t xml:space="preserve">  _____________________</w:t>
      </w:r>
      <w:r w:rsidRPr="00606E93">
        <w:rPr>
          <w:rFonts w:asciiTheme="minorHAnsi" w:eastAsia="Times New Roman" w:hAnsiTheme="minorHAnsi" w:cstheme="minorHAnsi"/>
          <w:sz w:val="22"/>
          <w:szCs w:val="22"/>
        </w:rPr>
        <w:tab/>
        <w:t xml:space="preserve">  _______________________</w:t>
      </w:r>
    </w:p>
    <w:p w14:paraId="2C513E85" w14:textId="77777777" w:rsidR="006805EA" w:rsidRPr="00606E93" w:rsidRDefault="000D7FC7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eastAsia="Times New Roman" w:hAnsiTheme="minorHAnsi" w:cstheme="minorHAnsi"/>
          <w:sz w:val="22"/>
          <w:szCs w:val="22"/>
        </w:rPr>
        <w:t xml:space="preserve">    Presiding Commissioner</w:t>
      </w:r>
      <w:r w:rsidRPr="00606E93">
        <w:rPr>
          <w:rFonts w:asciiTheme="minorHAnsi" w:eastAsia="Times New Roman" w:hAnsiTheme="minorHAnsi" w:cstheme="minorHAnsi"/>
          <w:sz w:val="22"/>
          <w:szCs w:val="22"/>
        </w:rPr>
        <w:tab/>
        <w:t xml:space="preserve">   1</w:t>
      </w:r>
      <w:r w:rsidRPr="00606E93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st</w:t>
      </w:r>
      <w:r w:rsidRPr="00606E93">
        <w:rPr>
          <w:rFonts w:asciiTheme="minorHAnsi" w:eastAsia="Times New Roman" w:hAnsiTheme="minorHAnsi" w:cstheme="minorHAnsi"/>
          <w:sz w:val="22"/>
          <w:szCs w:val="22"/>
        </w:rPr>
        <w:t xml:space="preserve"> District Commissioner</w:t>
      </w:r>
      <w:r w:rsidRPr="00606E93">
        <w:rPr>
          <w:rFonts w:asciiTheme="minorHAnsi" w:eastAsia="Times New Roman" w:hAnsiTheme="minorHAnsi" w:cstheme="minorHAnsi"/>
          <w:sz w:val="22"/>
          <w:szCs w:val="22"/>
        </w:rPr>
        <w:tab/>
        <w:t xml:space="preserve">     2</w:t>
      </w:r>
      <w:r w:rsidRPr="00606E93">
        <w:rPr>
          <w:rFonts w:asciiTheme="minorHAnsi" w:eastAsia="Times New Roman" w:hAnsiTheme="minorHAnsi" w:cstheme="minorHAnsi"/>
          <w:sz w:val="22"/>
          <w:szCs w:val="22"/>
          <w:vertAlign w:val="superscript"/>
        </w:rPr>
        <w:t>nd</w:t>
      </w:r>
      <w:r w:rsidRPr="00606E93">
        <w:rPr>
          <w:rFonts w:asciiTheme="minorHAnsi" w:eastAsia="Times New Roman" w:hAnsiTheme="minorHAnsi" w:cstheme="minorHAnsi"/>
          <w:sz w:val="22"/>
          <w:szCs w:val="22"/>
        </w:rPr>
        <w:t xml:space="preserve"> District Commissioner</w:t>
      </w:r>
    </w:p>
    <w:p w14:paraId="43D84038" w14:textId="77777777" w:rsidR="006805EA" w:rsidRPr="00606E93" w:rsidRDefault="000D7FC7">
      <w:pPr>
        <w:pStyle w:val="Standard"/>
        <w:rPr>
          <w:rFonts w:asciiTheme="minorHAnsi" w:eastAsia="Times New Roman" w:hAnsiTheme="minorHAnsi" w:cstheme="minorHAnsi"/>
          <w:sz w:val="22"/>
          <w:szCs w:val="22"/>
        </w:rPr>
      </w:pPr>
      <w:r w:rsidRPr="00606E93">
        <w:rPr>
          <w:rFonts w:asciiTheme="minorHAnsi" w:eastAsia="Times New Roman" w:hAnsiTheme="minorHAnsi" w:cstheme="minorHAnsi"/>
          <w:sz w:val="22"/>
          <w:szCs w:val="22"/>
        </w:rPr>
        <w:t>Attest:</w:t>
      </w:r>
    </w:p>
    <w:p w14:paraId="5A247E42" w14:textId="11E35478" w:rsidR="006805EA" w:rsidRPr="00606E93" w:rsidRDefault="000D7FC7">
      <w:pPr>
        <w:pStyle w:val="Standard"/>
        <w:tabs>
          <w:tab w:val="left" w:pos="2400"/>
        </w:tabs>
        <w:spacing w:before="240" w:after="60"/>
        <w:jc w:val="center"/>
        <w:rPr>
          <w:rFonts w:asciiTheme="minorHAnsi" w:hAnsiTheme="minorHAnsi" w:cstheme="minorHAnsi"/>
          <w:sz w:val="22"/>
          <w:szCs w:val="22"/>
        </w:rPr>
      </w:pPr>
      <w:r w:rsidRPr="00606E93">
        <w:rPr>
          <w:rFonts w:asciiTheme="minorHAnsi" w:eastAsia="Century Schoolbook" w:hAnsiTheme="minorHAnsi" w:cstheme="minorHAnsi"/>
          <w:sz w:val="22"/>
          <w:szCs w:val="22"/>
        </w:rPr>
        <w:t xml:space="preserve">       ____________________________</w:t>
      </w:r>
      <w:r w:rsidRPr="00606E93">
        <w:rPr>
          <w:rFonts w:asciiTheme="minorHAnsi" w:eastAsia="Century Schoolbook" w:hAnsiTheme="minorHAnsi" w:cstheme="minorHAnsi"/>
          <w:sz w:val="22"/>
          <w:szCs w:val="22"/>
        </w:rPr>
        <w:tab/>
      </w:r>
      <w:r w:rsidRPr="00606E93">
        <w:rPr>
          <w:rFonts w:asciiTheme="minorHAnsi" w:eastAsia="Century Schoolbook" w:hAnsiTheme="minorHAnsi" w:cstheme="minorHAnsi"/>
          <w:sz w:val="22"/>
          <w:szCs w:val="22"/>
        </w:rPr>
        <w:tab/>
        <w:t>Date __________________</w:t>
      </w:r>
      <w:r w:rsidRPr="00606E93">
        <w:rPr>
          <w:rFonts w:asciiTheme="minorHAnsi" w:eastAsia="Century Schoolbook" w:hAnsiTheme="minorHAnsi" w:cstheme="minorHAnsi"/>
          <w:sz w:val="22"/>
          <w:szCs w:val="22"/>
        </w:rPr>
        <w:tab/>
      </w:r>
      <w:r w:rsidRPr="00606E93">
        <w:rPr>
          <w:rFonts w:asciiTheme="minorHAnsi" w:eastAsia="Century Schoolbook" w:hAnsiTheme="minorHAnsi" w:cstheme="minorHAnsi"/>
          <w:sz w:val="22"/>
          <w:szCs w:val="22"/>
        </w:rPr>
        <w:tab/>
      </w:r>
      <w:r w:rsidRPr="00606E93">
        <w:rPr>
          <w:rFonts w:asciiTheme="minorHAnsi" w:eastAsia="Century Schoolbook" w:hAnsiTheme="minorHAnsi" w:cstheme="minorHAnsi"/>
          <w:sz w:val="22"/>
          <w:szCs w:val="22"/>
        </w:rPr>
        <w:tab/>
        <w:t>60</w:t>
      </w:r>
      <w:r w:rsidR="00226A8F">
        <w:rPr>
          <w:rFonts w:asciiTheme="minorHAnsi" w:eastAsia="Century Schoolbook" w:hAnsiTheme="minorHAnsi" w:cstheme="minorHAnsi"/>
          <w:sz w:val="22"/>
          <w:szCs w:val="22"/>
        </w:rPr>
        <w:t>9</w:t>
      </w:r>
    </w:p>
    <w:sectPr w:rsidR="006805EA" w:rsidRPr="00606E93">
      <w:pgSz w:w="12240" w:h="20160"/>
      <w:pgMar w:top="1134" w:right="1134" w:bottom="1134" w:left="1134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5EA"/>
    <w:rsid w:val="00081BC7"/>
    <w:rsid w:val="000D7FC7"/>
    <w:rsid w:val="001171AC"/>
    <w:rsid w:val="00226A8F"/>
    <w:rsid w:val="00331E22"/>
    <w:rsid w:val="004466DB"/>
    <w:rsid w:val="00596F8F"/>
    <w:rsid w:val="005F08A2"/>
    <w:rsid w:val="00606E93"/>
    <w:rsid w:val="006805EA"/>
    <w:rsid w:val="007D09F3"/>
    <w:rsid w:val="00816C5F"/>
    <w:rsid w:val="008A7F6A"/>
    <w:rsid w:val="008B797C"/>
    <w:rsid w:val="008C4305"/>
    <w:rsid w:val="00930626"/>
    <w:rsid w:val="00BB5FD3"/>
    <w:rsid w:val="00BB6C8C"/>
    <w:rsid w:val="00BC2297"/>
    <w:rsid w:val="00D5154F"/>
    <w:rsid w:val="00D83D6E"/>
    <w:rsid w:val="00DD6E5B"/>
    <w:rsid w:val="00E66FEE"/>
    <w:rsid w:val="00ED048E"/>
    <w:rsid w:val="00F031E8"/>
    <w:rsid w:val="00F30AD1"/>
    <w:rsid w:val="00F50745"/>
    <w:rsid w:val="00F8352A"/>
    <w:rsid w:val="00FD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BBCAC"/>
  <w15:docId w15:val="{6D023780-6BF8-40BD-8578-6CDAE67F3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UnresolvedMention">
    <w:name w:val="Unresolved Mention"/>
    <w:basedOn w:val="DefaultParagraphFont"/>
    <w:qFormat/>
    <w:rPr>
      <w:color w:val="605E5C"/>
      <w:shd w:val="clear" w:color="auto" w:fill="E1DFDD"/>
    </w:rPr>
  </w:style>
  <w:style w:type="character" w:customStyle="1" w:styleId="Internetlink">
    <w:name w:val="Internet link"/>
    <w:basedOn w:val="DefaultParagraphFont"/>
    <w:qFormat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7154C"/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67154C"/>
    <w:rPr>
      <w:rFonts w:cs="Mangal"/>
      <w:szCs w:val="21"/>
    </w:rPr>
  </w:style>
  <w:style w:type="character" w:customStyle="1" w:styleId="InternetLink0">
    <w:name w:val="Internet Link"/>
    <w:basedOn w:val="DefaultParagraphFont"/>
    <w:uiPriority w:val="99"/>
    <w:unhideWhenUsed/>
    <w:rsid w:val="00013743"/>
    <w:rPr>
      <w:color w:val="0563C1" w:themeColor="hyperlink"/>
      <w:u w:val="single"/>
    </w:rPr>
  </w:style>
  <w:style w:type="paragraph" w:customStyle="1" w:styleId="Heading">
    <w:name w:val="Heading"/>
    <w:basedOn w:val="Normal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pPr>
      <w:widowControl w:val="0"/>
    </w:pPr>
  </w:style>
  <w:style w:type="paragraph" w:styleId="Caption">
    <w:name w:val="caption"/>
    <w:qFormat/>
    <w:pPr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Index">
    <w:name w:val="Index"/>
    <w:basedOn w:val="Normal"/>
    <w:qFormat/>
    <w:pPr>
      <w:widowControl w:val="0"/>
      <w:suppressLineNumbers/>
    </w:pPr>
  </w:style>
  <w:style w:type="paragraph" w:customStyle="1" w:styleId="Standard">
    <w:name w:val="Standard"/>
    <w:qFormat/>
    <w:pPr>
      <w:suppressAutoHyphens/>
    </w:pPr>
    <w:rPr>
      <w:color w:val="00000A"/>
    </w:rPr>
  </w:style>
  <w:style w:type="paragraph" w:customStyle="1" w:styleId="Textbody0">
    <w:name w:val="Text body"/>
    <w:basedOn w:val="Standard"/>
    <w:qFormat/>
    <w:pPr>
      <w:spacing w:after="140" w:line="288" w:lineRule="auto"/>
    </w:pPr>
  </w:style>
  <w:style w:type="paragraph" w:styleId="Header">
    <w:name w:val="header"/>
    <w:basedOn w:val="Normal"/>
    <w:link w:val="HeaderChar"/>
    <w:uiPriority w:val="99"/>
    <w:unhideWhenUsed/>
    <w:rsid w:val="0067154C"/>
    <w:pPr>
      <w:tabs>
        <w:tab w:val="center" w:pos="4680"/>
        <w:tab w:val="right" w:pos="9360"/>
      </w:tabs>
    </w:pPr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7154C"/>
    <w:pPr>
      <w:tabs>
        <w:tab w:val="center" w:pos="4680"/>
        <w:tab w:val="right" w:pos="9360"/>
      </w:tabs>
    </w:pPr>
    <w:rPr>
      <w:rFonts w:cs="Mangal"/>
      <w:szCs w:val="21"/>
    </w:rPr>
  </w:style>
  <w:style w:type="numbering" w:customStyle="1" w:styleId="NoList1">
    <w:name w:val="No List_1"/>
  </w:style>
  <w:style w:type="character" w:styleId="Hyperlink">
    <w:name w:val="Hyperlink"/>
    <w:basedOn w:val="DefaultParagraphFont"/>
    <w:uiPriority w:val="99"/>
    <w:unhideWhenUsed/>
    <w:rsid w:val="00E66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Corwin</dc:creator>
  <cp:lastModifiedBy>Ronetta Burton</cp:lastModifiedBy>
  <cp:revision>4</cp:revision>
  <cp:lastPrinted>2021-10-26T22:18:00Z</cp:lastPrinted>
  <dcterms:created xsi:type="dcterms:W3CDTF">2021-10-27T12:57:00Z</dcterms:created>
  <dcterms:modified xsi:type="dcterms:W3CDTF">2021-11-02T22:14:00Z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