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7777777" w:rsidR="00C67275" w:rsidRDefault="00C67275" w:rsidP="00C67275">
      <w:pPr>
        <w:pStyle w:val="Standard"/>
        <w:jc w:val="center"/>
        <w:rPr>
          <w:rFonts w:ascii="Times New Roman" w:hAnsi="Times New Roman" w:cs="Times New Roman"/>
        </w:rPr>
      </w:pPr>
    </w:p>
    <w:p w14:paraId="464E0C9E" w14:textId="77777777"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3A3CC144" w:rsidR="00C67275" w:rsidRPr="007B2714" w:rsidRDefault="0055286C" w:rsidP="00C67275">
      <w:pPr>
        <w:pStyle w:val="Standard"/>
        <w:jc w:val="center"/>
        <w:rPr>
          <w:rFonts w:ascii="Times New Roman" w:hAnsi="Times New Roman" w:cs="Times New Roman"/>
        </w:rPr>
      </w:pPr>
      <w:r>
        <w:rPr>
          <w:rFonts w:ascii="Times New Roman" w:hAnsi="Times New Roman" w:cs="Times New Roman"/>
        </w:rPr>
        <w:t xml:space="preserve">May </w:t>
      </w:r>
      <w:r w:rsidR="00B348AC">
        <w:rPr>
          <w:rFonts w:ascii="Times New Roman" w:hAnsi="Times New Roman" w:cs="Times New Roman"/>
        </w:rPr>
        <w:t>1</w:t>
      </w:r>
      <w:r w:rsidR="00B61AED">
        <w:rPr>
          <w:rFonts w:ascii="Times New Roman" w:hAnsi="Times New Roman" w:cs="Times New Roman"/>
        </w:rPr>
        <w:t>7</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63B16B16" w14:textId="77763EE7" w:rsidR="00A7599A" w:rsidRDefault="00C67275" w:rsidP="00A7599A">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B348AC">
        <w:rPr>
          <w:rFonts w:asciiTheme="minorHAnsi" w:hAnsiTheme="minorHAnsi" w:cstheme="minorHAnsi"/>
          <w:sz w:val="22"/>
          <w:szCs w:val="22"/>
        </w:rPr>
        <w:t>1</w:t>
      </w:r>
      <w:r w:rsidR="00B61AED">
        <w:rPr>
          <w:rFonts w:asciiTheme="minorHAnsi" w:hAnsiTheme="minorHAnsi" w:cstheme="minorHAnsi"/>
          <w:sz w:val="22"/>
          <w:szCs w:val="22"/>
        </w:rPr>
        <w:t>7</w:t>
      </w:r>
      <w:r w:rsidR="00B348AC" w:rsidRPr="00B348AC">
        <w:rPr>
          <w:rFonts w:asciiTheme="minorHAnsi" w:hAnsiTheme="minorHAnsi" w:cstheme="minorHAnsi"/>
          <w:sz w:val="22"/>
          <w:szCs w:val="22"/>
          <w:vertAlign w:val="superscript"/>
        </w:rPr>
        <w:t>th</w:t>
      </w:r>
      <w:r w:rsidR="00B348AC">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55286C">
        <w:rPr>
          <w:rFonts w:asciiTheme="minorHAnsi" w:hAnsiTheme="minorHAnsi" w:cstheme="minorHAnsi"/>
          <w:sz w:val="22"/>
          <w:szCs w:val="22"/>
        </w:rPr>
        <w:t>May</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w:t>
      </w:r>
      <w:r w:rsidR="00B348AC">
        <w:rPr>
          <w:rFonts w:asciiTheme="minorHAnsi" w:hAnsiTheme="minorHAnsi" w:cstheme="minorHAnsi"/>
          <w:sz w:val="22"/>
          <w:szCs w:val="22"/>
        </w:rPr>
        <w:t>8</w:t>
      </w:r>
      <w:r w:rsidRPr="007B2714">
        <w:rPr>
          <w:rFonts w:asciiTheme="minorHAnsi" w:hAnsiTheme="minorHAnsi" w:cstheme="minorHAnsi"/>
          <w:sz w:val="22"/>
          <w:szCs w:val="22"/>
        </w:rPr>
        <w:t>:</w:t>
      </w:r>
      <w:r w:rsidR="00B61AED">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 called the meeting to order. </w:t>
      </w:r>
      <w:r w:rsidR="00A7599A">
        <w:rPr>
          <w:rFonts w:asciiTheme="minorHAnsi" w:hAnsiTheme="minorHAnsi" w:cstheme="minorHAnsi"/>
          <w:sz w:val="22"/>
          <w:szCs w:val="22"/>
        </w:rPr>
        <w:t>David Cox 1</w:t>
      </w:r>
      <w:r w:rsidR="00A7599A" w:rsidRPr="009E0F95">
        <w:rPr>
          <w:rFonts w:asciiTheme="minorHAnsi" w:hAnsiTheme="minorHAnsi" w:cstheme="minorHAnsi"/>
          <w:sz w:val="22"/>
          <w:szCs w:val="22"/>
          <w:vertAlign w:val="superscript"/>
        </w:rPr>
        <w:t>st</w:t>
      </w:r>
      <w:r w:rsidR="00A7599A">
        <w:rPr>
          <w:rFonts w:asciiTheme="minorHAnsi" w:hAnsiTheme="minorHAnsi" w:cstheme="minorHAnsi"/>
          <w:sz w:val="22"/>
          <w:szCs w:val="22"/>
        </w:rPr>
        <w:t xml:space="preserve"> District and Wayne Uthe 2</w:t>
      </w:r>
      <w:r w:rsidR="00A7599A" w:rsidRPr="00F25C13">
        <w:rPr>
          <w:rFonts w:asciiTheme="minorHAnsi" w:hAnsiTheme="minorHAnsi" w:cstheme="minorHAnsi"/>
          <w:sz w:val="22"/>
          <w:szCs w:val="22"/>
          <w:vertAlign w:val="superscript"/>
        </w:rPr>
        <w:t>nd</w:t>
      </w:r>
      <w:r w:rsidR="00A7599A">
        <w:rPr>
          <w:rFonts w:asciiTheme="minorHAnsi" w:hAnsiTheme="minorHAnsi" w:cstheme="minorHAnsi"/>
          <w:sz w:val="22"/>
          <w:szCs w:val="22"/>
        </w:rPr>
        <w:t xml:space="preserve"> District are present.</w:t>
      </w:r>
    </w:p>
    <w:p w14:paraId="1AF77FF1" w14:textId="77777777" w:rsidR="00A7599A" w:rsidRDefault="00A7599A" w:rsidP="00A7599A">
      <w:pPr>
        <w:pStyle w:val="Standard"/>
        <w:spacing w:after="60"/>
        <w:rPr>
          <w:rFonts w:asciiTheme="minorHAnsi" w:hAnsiTheme="minorHAnsi" w:cstheme="minorHAnsi"/>
          <w:sz w:val="22"/>
          <w:szCs w:val="22"/>
        </w:rPr>
      </w:pPr>
    </w:p>
    <w:p w14:paraId="28A8ADE7" w14:textId="3BC097A4" w:rsidR="003B0D86" w:rsidRDefault="00A7599A" w:rsidP="003B0D86">
      <w:pPr>
        <w:pStyle w:val="Standard"/>
        <w:spacing w:after="60"/>
        <w:rPr>
          <w:rFonts w:asciiTheme="minorHAnsi" w:hAnsiTheme="minorHAnsi" w:cstheme="minorHAnsi"/>
          <w:sz w:val="22"/>
          <w:szCs w:val="22"/>
        </w:rPr>
      </w:pPr>
      <w:r>
        <w:rPr>
          <w:rFonts w:asciiTheme="minorHAnsi" w:hAnsiTheme="minorHAnsi" w:cstheme="minorHAnsi"/>
          <w:sz w:val="22"/>
          <w:szCs w:val="22"/>
        </w:rPr>
        <w:t>The Commission approved last week’s minutes and invoices for payment</w:t>
      </w:r>
      <w:r w:rsidR="00B61AED">
        <w:rPr>
          <w:rFonts w:asciiTheme="minorHAnsi" w:hAnsiTheme="minorHAnsi" w:cstheme="minorHAnsi"/>
          <w:sz w:val="22"/>
          <w:szCs w:val="22"/>
        </w:rPr>
        <w:t xml:space="preserve">. </w:t>
      </w:r>
      <w:r w:rsidR="003B0D86">
        <w:rPr>
          <w:rFonts w:asciiTheme="minorHAnsi" w:hAnsiTheme="minorHAnsi" w:cstheme="minorHAnsi"/>
          <w:sz w:val="22"/>
          <w:szCs w:val="22"/>
        </w:rPr>
        <w:t xml:space="preserve"> </w:t>
      </w:r>
    </w:p>
    <w:p w14:paraId="6903FC8A" w14:textId="28662773" w:rsidR="00C67275" w:rsidRPr="007B2714" w:rsidRDefault="00C67275" w:rsidP="00C67275">
      <w:pPr>
        <w:pStyle w:val="Standard"/>
        <w:spacing w:after="60"/>
        <w:rPr>
          <w:rFonts w:asciiTheme="minorHAnsi" w:hAnsiTheme="minorHAnsi" w:cstheme="minorHAnsi"/>
          <w:sz w:val="22"/>
          <w:szCs w:val="22"/>
        </w:rPr>
      </w:pPr>
    </w:p>
    <w:p w14:paraId="539DEAAD" w14:textId="799D6548" w:rsidR="002D5A35" w:rsidRDefault="00C67275" w:rsidP="004946E2">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James Lewis, Road &amp; Bridge Supervisor, </w:t>
      </w:r>
      <w:r w:rsidR="00B61AED">
        <w:rPr>
          <w:rFonts w:asciiTheme="minorHAnsi" w:hAnsiTheme="minorHAnsi" w:cstheme="minorHAnsi"/>
          <w:sz w:val="22"/>
          <w:szCs w:val="22"/>
        </w:rPr>
        <w:t>updated the Commission that the crew has been spraying brush and will replace the rail on a bridge in Monroe Township</w:t>
      </w:r>
      <w:r w:rsidR="002D5A35">
        <w:rPr>
          <w:rFonts w:asciiTheme="minorHAnsi" w:hAnsiTheme="minorHAnsi" w:cstheme="minorHAnsi"/>
          <w:sz w:val="22"/>
          <w:szCs w:val="22"/>
        </w:rPr>
        <w:t>.</w:t>
      </w:r>
    </w:p>
    <w:p w14:paraId="6A6D4329" w14:textId="77777777" w:rsidR="00B61AED" w:rsidRDefault="00B61AED" w:rsidP="004946E2">
      <w:pPr>
        <w:pStyle w:val="Standard"/>
        <w:spacing w:after="60"/>
        <w:rPr>
          <w:rFonts w:asciiTheme="minorHAnsi" w:hAnsiTheme="minorHAnsi" w:cstheme="minorHAnsi"/>
          <w:sz w:val="22"/>
          <w:szCs w:val="22"/>
        </w:rPr>
      </w:pPr>
    </w:p>
    <w:p w14:paraId="7F9E3E6E" w14:textId="56D7FF18" w:rsidR="00B61AED" w:rsidRDefault="00B61AED"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A discussion was held on following up with landowners that have received notices to cut brush.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29999BB0" w14:textId="77777777" w:rsidR="00B61AED" w:rsidRDefault="00B61AED" w:rsidP="004946E2">
      <w:pPr>
        <w:pStyle w:val="Standard"/>
        <w:spacing w:after="60"/>
        <w:rPr>
          <w:rFonts w:asciiTheme="minorHAnsi" w:hAnsiTheme="minorHAnsi" w:cstheme="minorHAnsi"/>
          <w:sz w:val="22"/>
          <w:szCs w:val="22"/>
        </w:rPr>
      </w:pPr>
    </w:p>
    <w:p w14:paraId="00A50F13" w14:textId="29184EDD" w:rsidR="00B61AED" w:rsidRDefault="00B61AED"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Jim Ruse updated the Commission that the 911 signs for Daviess County </w:t>
      </w:r>
      <w:r w:rsidR="00CD7E7E">
        <w:rPr>
          <w:rFonts w:asciiTheme="minorHAnsi" w:hAnsiTheme="minorHAnsi" w:cstheme="minorHAnsi"/>
          <w:sz w:val="22"/>
          <w:szCs w:val="22"/>
        </w:rPr>
        <w:t>are</w:t>
      </w:r>
      <w:r>
        <w:rPr>
          <w:rFonts w:asciiTheme="minorHAnsi" w:hAnsiTheme="minorHAnsi" w:cstheme="minorHAnsi"/>
          <w:sz w:val="22"/>
          <w:szCs w:val="22"/>
        </w:rPr>
        <w:t xml:space="preserve"> in the planning stages, once a plan has been formed decisions can be made.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07365ADC" w14:textId="77777777" w:rsidR="00B61AED" w:rsidRDefault="00B61AED" w:rsidP="004946E2">
      <w:pPr>
        <w:pStyle w:val="Standard"/>
        <w:spacing w:after="60"/>
        <w:rPr>
          <w:rFonts w:asciiTheme="minorHAnsi" w:hAnsiTheme="minorHAnsi" w:cstheme="minorHAnsi"/>
          <w:sz w:val="22"/>
          <w:szCs w:val="22"/>
        </w:rPr>
      </w:pPr>
    </w:p>
    <w:p w14:paraId="2FB8A04F" w14:textId="4291353A" w:rsidR="00B61AED" w:rsidRDefault="00B61AED"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A discussion was held on raising the hourly rate of County brush trimming since the crew is also spraying after they cut the brush.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made a motion to charge $125.00 an hour for brush mowing and spraying, David Cox seconded. 3 – Aye, 0 – No. Motion passed. </w:t>
      </w:r>
    </w:p>
    <w:p w14:paraId="717E536F" w14:textId="3B744773" w:rsidR="00B61AED" w:rsidRDefault="00B61AED" w:rsidP="004946E2">
      <w:pPr>
        <w:pStyle w:val="Standard"/>
        <w:spacing w:after="60"/>
        <w:rPr>
          <w:rFonts w:asciiTheme="minorHAnsi" w:hAnsiTheme="minorHAnsi" w:cstheme="minorHAnsi"/>
          <w:sz w:val="22"/>
          <w:szCs w:val="22"/>
        </w:rPr>
      </w:pPr>
    </w:p>
    <w:p w14:paraId="1CBDCF17" w14:textId="77777777" w:rsidR="00CD7E7E" w:rsidRDefault="003675DC"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Shea </w:t>
      </w:r>
      <w:r w:rsidR="00CD7E7E">
        <w:rPr>
          <w:rFonts w:asciiTheme="minorHAnsi" w:hAnsiTheme="minorHAnsi" w:cstheme="minorHAnsi"/>
          <w:sz w:val="22"/>
          <w:szCs w:val="22"/>
        </w:rPr>
        <w:t xml:space="preserve">Farrell, Sam Grave’s Field Representative, met with the Commission to discuss concerns around Daviess County. They discussed County bridges and letter roads that need repairing. They also discussed the lack of waste dumping options. </w:t>
      </w:r>
    </w:p>
    <w:p w14:paraId="78E15ADE" w14:textId="77777777" w:rsidR="00CD7E7E" w:rsidRDefault="00CD7E7E" w:rsidP="004946E2">
      <w:pPr>
        <w:pStyle w:val="Standard"/>
        <w:spacing w:after="60"/>
        <w:rPr>
          <w:rFonts w:asciiTheme="minorHAnsi" w:hAnsiTheme="minorHAnsi" w:cstheme="minorHAnsi"/>
          <w:sz w:val="22"/>
          <w:szCs w:val="22"/>
        </w:rPr>
      </w:pPr>
    </w:p>
    <w:p w14:paraId="4865F800" w14:textId="77056252" w:rsidR="00B61AED" w:rsidRDefault="00CD7E7E"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Tammy Huffman, Public Administrator, presented the Commission with her training certificate. She has completed the required training for 2023. </w:t>
      </w:r>
    </w:p>
    <w:p w14:paraId="1C558AAF" w14:textId="77777777" w:rsidR="003675DC" w:rsidRDefault="003675DC" w:rsidP="004946E2">
      <w:pPr>
        <w:pStyle w:val="Standard"/>
        <w:spacing w:after="60"/>
        <w:rPr>
          <w:rFonts w:asciiTheme="minorHAnsi" w:hAnsiTheme="minorHAnsi" w:cstheme="minorHAnsi"/>
          <w:sz w:val="22"/>
          <w:szCs w:val="22"/>
        </w:rPr>
      </w:pPr>
    </w:p>
    <w:p w14:paraId="2407E6D7" w14:textId="7875ABB6" w:rsidR="003675DC" w:rsidRDefault="00F50094"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David Roll, EMA, updated the Commission that the final funds have been received from SEMA disaster 4451, Jump Bridge, and disaster 4612. The Commission signed the final documents to close these issues. Jim Ruse gave a big thank you and recognized the </w:t>
      </w:r>
      <w:r w:rsidR="00A8764A">
        <w:rPr>
          <w:rFonts w:asciiTheme="minorHAnsi" w:hAnsiTheme="minorHAnsi" w:cstheme="minorHAnsi"/>
          <w:sz w:val="22"/>
          <w:szCs w:val="22"/>
        </w:rPr>
        <w:t>hard work</w:t>
      </w:r>
      <w:r>
        <w:rPr>
          <w:rFonts w:asciiTheme="minorHAnsi" w:hAnsiTheme="minorHAnsi" w:cstheme="minorHAnsi"/>
          <w:sz w:val="22"/>
          <w:szCs w:val="22"/>
        </w:rPr>
        <w:t xml:space="preserve"> of everyone involved in this process; former County Clerk, </w:t>
      </w:r>
      <w:proofErr w:type="spellStart"/>
      <w:r>
        <w:rPr>
          <w:rFonts w:asciiTheme="minorHAnsi" w:hAnsiTheme="minorHAnsi" w:cstheme="minorHAnsi"/>
          <w:sz w:val="22"/>
          <w:szCs w:val="22"/>
        </w:rPr>
        <w:t>Ronetta</w:t>
      </w:r>
      <w:proofErr w:type="spellEnd"/>
      <w:r>
        <w:rPr>
          <w:rFonts w:asciiTheme="minorHAnsi" w:hAnsiTheme="minorHAnsi" w:cstheme="minorHAnsi"/>
          <w:sz w:val="22"/>
          <w:szCs w:val="22"/>
        </w:rPr>
        <w:t xml:space="preserve"> Burton, David Roll, and Rachel Taylor. David Roll let the Commission know he plans to attend a conference </w:t>
      </w:r>
      <w:r w:rsidR="00A8764A">
        <w:rPr>
          <w:rFonts w:asciiTheme="minorHAnsi" w:hAnsiTheme="minorHAnsi" w:cstheme="minorHAnsi"/>
          <w:sz w:val="22"/>
          <w:szCs w:val="22"/>
        </w:rPr>
        <w:t xml:space="preserve">in August. </w:t>
      </w:r>
    </w:p>
    <w:p w14:paraId="5E9A37D3" w14:textId="77777777" w:rsidR="003675DC" w:rsidRDefault="003675DC" w:rsidP="004946E2">
      <w:pPr>
        <w:pStyle w:val="Standard"/>
        <w:spacing w:after="60"/>
        <w:rPr>
          <w:rFonts w:asciiTheme="minorHAnsi" w:hAnsiTheme="minorHAnsi" w:cstheme="minorHAnsi"/>
          <w:sz w:val="22"/>
          <w:szCs w:val="22"/>
        </w:rPr>
      </w:pPr>
    </w:p>
    <w:p w14:paraId="7F6394B4" w14:textId="17B2D15A" w:rsidR="00B61AED" w:rsidRDefault="00B61AED"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The Commissioners attended the LEPC meeting from 12:00 pm to 1:00 pm.</w:t>
      </w:r>
    </w:p>
    <w:p w14:paraId="317F7241" w14:textId="77777777" w:rsidR="003B0D86" w:rsidRDefault="003B0D86" w:rsidP="004946E2">
      <w:pPr>
        <w:pStyle w:val="Standard"/>
        <w:spacing w:after="60"/>
        <w:rPr>
          <w:rFonts w:asciiTheme="minorHAnsi" w:hAnsiTheme="minorHAnsi" w:cstheme="minorHAnsi"/>
          <w:sz w:val="22"/>
          <w:szCs w:val="22"/>
        </w:rPr>
      </w:pPr>
    </w:p>
    <w:p w14:paraId="1343499F" w14:textId="77777777" w:rsidR="002D5A35" w:rsidRPr="002D5A35" w:rsidRDefault="002D5A35" w:rsidP="004946E2">
      <w:pPr>
        <w:pStyle w:val="Standard"/>
        <w:spacing w:after="60"/>
        <w:rPr>
          <w:rFonts w:asciiTheme="minorHAnsi" w:hAnsiTheme="minorHAnsi" w:cstheme="minorHAnsi"/>
          <w:sz w:val="22"/>
          <w:szCs w:val="22"/>
        </w:rPr>
      </w:pPr>
    </w:p>
    <w:p w14:paraId="215FDFB5" w14:textId="5D90934C" w:rsidR="00C67275" w:rsidRPr="00CF5571" w:rsidRDefault="003B0D86" w:rsidP="00CC036D">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CF5571">
        <w:rPr>
          <w:rFonts w:asciiTheme="minorHAnsi" w:eastAsia="Times New Roman" w:hAnsiTheme="minorHAnsi" w:cstheme="minorHAnsi"/>
          <w:color w:val="00000A"/>
          <w:sz w:val="22"/>
          <w:szCs w:val="22"/>
        </w:rPr>
        <w:t>1</w:t>
      </w:r>
      <w:r w:rsidR="00C67275" w:rsidRPr="00CF5571">
        <w:rPr>
          <w:rFonts w:asciiTheme="minorHAnsi" w:eastAsia="Times New Roman" w:hAnsiTheme="minorHAnsi" w:cstheme="minorHAnsi"/>
          <w:color w:val="00000A"/>
          <w:sz w:val="22"/>
          <w:szCs w:val="22"/>
        </w:rPr>
        <w:t>:</w:t>
      </w:r>
      <w:r w:rsidR="00B61AED">
        <w:rPr>
          <w:rFonts w:asciiTheme="minorHAnsi" w:eastAsia="Times New Roman" w:hAnsiTheme="minorHAnsi" w:cstheme="minorHAnsi"/>
          <w:color w:val="00000A"/>
          <w:sz w:val="22"/>
          <w:szCs w:val="22"/>
        </w:rPr>
        <w:t>3</w:t>
      </w:r>
      <w:r w:rsidR="00CF5571">
        <w:rPr>
          <w:rFonts w:asciiTheme="minorHAnsi" w:eastAsia="Times New Roman" w:hAnsiTheme="minorHAnsi" w:cstheme="minorHAnsi"/>
          <w:color w:val="00000A"/>
          <w:sz w:val="22"/>
          <w:szCs w:val="22"/>
        </w:rPr>
        <w:t>0</w:t>
      </w:r>
      <w:r w:rsidR="00C67275" w:rsidRPr="00CF5571">
        <w:rPr>
          <w:rFonts w:asciiTheme="minorHAnsi" w:eastAsia="Times New Roman" w:hAnsiTheme="minorHAnsi" w:cstheme="minorHAnsi"/>
          <w:color w:val="00000A"/>
          <w:sz w:val="22"/>
          <w:szCs w:val="22"/>
        </w:rPr>
        <w:t xml:space="preserve"> p.m.</w:t>
      </w:r>
    </w:p>
    <w:p w14:paraId="7615E7C3" w14:textId="77777777" w:rsidR="00C67275" w:rsidRDefault="00C67275" w:rsidP="00C67275">
      <w:pPr>
        <w:rPr>
          <w:rFonts w:eastAsia="Times New Roman" w:cstheme="minorHAnsi"/>
          <w:color w:val="00000A"/>
        </w:rPr>
      </w:pPr>
    </w:p>
    <w:p w14:paraId="416908D8" w14:textId="1AC77BC1" w:rsidR="00C67275" w:rsidRPr="00081C1D" w:rsidRDefault="00C67275" w:rsidP="00C67275">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41CA5295" w:rsidR="00C67275" w:rsidRPr="003B0D86" w:rsidRDefault="00C67275" w:rsidP="003B0D86">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Pr="0037160B">
        <w:rPr>
          <w:rFonts w:ascii="Times New Roman" w:eastAsia="Century Schoolbook" w:hAnsi="Times New Roman" w:cs="Times New Roman"/>
          <w:b/>
          <w:bCs/>
          <w:kern w:val="0"/>
          <w:sz w:val="22"/>
          <w:szCs w:val="22"/>
        </w:rPr>
        <w:t>6</w:t>
      </w:r>
      <w:r w:rsidR="00CF5571">
        <w:rPr>
          <w:rFonts w:ascii="Times New Roman" w:eastAsia="Century Schoolbook" w:hAnsi="Times New Roman" w:cs="Times New Roman"/>
          <w:b/>
          <w:bCs/>
          <w:kern w:val="0"/>
          <w:sz w:val="22"/>
          <w:szCs w:val="22"/>
        </w:rPr>
        <w:t>9</w:t>
      </w:r>
      <w:r w:rsidR="00B61AED">
        <w:rPr>
          <w:rFonts w:ascii="Times New Roman" w:eastAsia="Century Schoolbook" w:hAnsi="Times New Roman" w:cs="Times New Roman"/>
          <w:b/>
          <w:bCs/>
          <w:kern w:val="0"/>
          <w:sz w:val="22"/>
          <w:szCs w:val="22"/>
        </w:rPr>
        <w:t>3</w:t>
      </w:r>
    </w:p>
    <w:sectPr w:rsidR="00C67275" w:rsidRPr="003B0D86" w:rsidSect="0037160B">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6E717948" w:rsidR="005A7DBE" w:rsidRDefault="00D2263C">
    <w:pPr>
      <w:pStyle w:val="Header"/>
    </w:pPr>
    <w:r>
      <w:rPr>
        <w:noProof/>
      </w:rPr>
      <w:pict w14:anchorId="1A7AA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74422" o:spid="_x0000_s4098"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54B0E441" w:rsidR="005A7DBE" w:rsidRDefault="00D2263C">
    <w:pPr>
      <w:pStyle w:val="Header"/>
    </w:pPr>
    <w:r>
      <w:rPr>
        <w:noProof/>
      </w:rPr>
      <w:pict w14:anchorId="7331B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74423" o:spid="_x0000_s4099"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5198C0F6" w:rsidR="005A7DBE" w:rsidRDefault="00D2263C">
    <w:pPr>
      <w:pStyle w:val="Header"/>
    </w:pPr>
    <w:r>
      <w:rPr>
        <w:noProof/>
      </w:rPr>
      <w:pict w14:anchorId="04F54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74421" o:spid="_x0000_s4097"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32D91"/>
    <w:rsid w:val="00073A22"/>
    <w:rsid w:val="00085579"/>
    <w:rsid w:val="00094C39"/>
    <w:rsid w:val="000B5574"/>
    <w:rsid w:val="000B710A"/>
    <w:rsid w:val="00116D24"/>
    <w:rsid w:val="001202A5"/>
    <w:rsid w:val="00127E9D"/>
    <w:rsid w:val="00134616"/>
    <w:rsid w:val="00161A19"/>
    <w:rsid w:val="00172BDE"/>
    <w:rsid w:val="00186EB3"/>
    <w:rsid w:val="00190238"/>
    <w:rsid w:val="00195446"/>
    <w:rsid w:val="001A2C8F"/>
    <w:rsid w:val="00213F9F"/>
    <w:rsid w:val="00216C92"/>
    <w:rsid w:val="00221285"/>
    <w:rsid w:val="00256FBE"/>
    <w:rsid w:val="0027318B"/>
    <w:rsid w:val="00280592"/>
    <w:rsid w:val="002868A4"/>
    <w:rsid w:val="00286CC7"/>
    <w:rsid w:val="0029017B"/>
    <w:rsid w:val="00294788"/>
    <w:rsid w:val="00296D02"/>
    <w:rsid w:val="002D5A35"/>
    <w:rsid w:val="002D65DB"/>
    <w:rsid w:val="002D7517"/>
    <w:rsid w:val="002F577B"/>
    <w:rsid w:val="002F6078"/>
    <w:rsid w:val="00316EE8"/>
    <w:rsid w:val="00347CF9"/>
    <w:rsid w:val="0035017E"/>
    <w:rsid w:val="003675DC"/>
    <w:rsid w:val="0037160B"/>
    <w:rsid w:val="00382719"/>
    <w:rsid w:val="0038481B"/>
    <w:rsid w:val="003918E0"/>
    <w:rsid w:val="003A22A0"/>
    <w:rsid w:val="003B0D86"/>
    <w:rsid w:val="003C19B3"/>
    <w:rsid w:val="003C2374"/>
    <w:rsid w:val="003C2756"/>
    <w:rsid w:val="003C50A6"/>
    <w:rsid w:val="003C7EB0"/>
    <w:rsid w:val="003D604E"/>
    <w:rsid w:val="003F05A3"/>
    <w:rsid w:val="003F3906"/>
    <w:rsid w:val="0041144C"/>
    <w:rsid w:val="00423CD7"/>
    <w:rsid w:val="00426423"/>
    <w:rsid w:val="004315FD"/>
    <w:rsid w:val="00431806"/>
    <w:rsid w:val="004323A7"/>
    <w:rsid w:val="004424BD"/>
    <w:rsid w:val="0044589A"/>
    <w:rsid w:val="00473F5A"/>
    <w:rsid w:val="00485D3D"/>
    <w:rsid w:val="0049086E"/>
    <w:rsid w:val="004946E2"/>
    <w:rsid w:val="004A190D"/>
    <w:rsid w:val="004B0654"/>
    <w:rsid w:val="004C7566"/>
    <w:rsid w:val="004E1572"/>
    <w:rsid w:val="005133C1"/>
    <w:rsid w:val="0055286C"/>
    <w:rsid w:val="0056458B"/>
    <w:rsid w:val="0056536D"/>
    <w:rsid w:val="0058651D"/>
    <w:rsid w:val="005A7DBE"/>
    <w:rsid w:val="005C42E9"/>
    <w:rsid w:val="005E0A78"/>
    <w:rsid w:val="005E7538"/>
    <w:rsid w:val="005E7CAC"/>
    <w:rsid w:val="005F3B90"/>
    <w:rsid w:val="00627210"/>
    <w:rsid w:val="006332DC"/>
    <w:rsid w:val="00644622"/>
    <w:rsid w:val="006466FF"/>
    <w:rsid w:val="006A2880"/>
    <w:rsid w:val="006C1AD0"/>
    <w:rsid w:val="006D4ADD"/>
    <w:rsid w:val="006D7B37"/>
    <w:rsid w:val="006E13E9"/>
    <w:rsid w:val="007159D6"/>
    <w:rsid w:val="0071671B"/>
    <w:rsid w:val="007508FD"/>
    <w:rsid w:val="00751CE8"/>
    <w:rsid w:val="00755C1F"/>
    <w:rsid w:val="00760945"/>
    <w:rsid w:val="00762867"/>
    <w:rsid w:val="007702DF"/>
    <w:rsid w:val="007855CC"/>
    <w:rsid w:val="007A6D79"/>
    <w:rsid w:val="007B4125"/>
    <w:rsid w:val="007C7125"/>
    <w:rsid w:val="007D2E8A"/>
    <w:rsid w:val="007D72C2"/>
    <w:rsid w:val="007E2762"/>
    <w:rsid w:val="00800792"/>
    <w:rsid w:val="0083102D"/>
    <w:rsid w:val="00831137"/>
    <w:rsid w:val="00832C63"/>
    <w:rsid w:val="008441FA"/>
    <w:rsid w:val="00874B14"/>
    <w:rsid w:val="00875ED0"/>
    <w:rsid w:val="0088253C"/>
    <w:rsid w:val="008C6BE2"/>
    <w:rsid w:val="008D4CC4"/>
    <w:rsid w:val="0091581E"/>
    <w:rsid w:val="009233E3"/>
    <w:rsid w:val="00924418"/>
    <w:rsid w:val="0096555C"/>
    <w:rsid w:val="009832A7"/>
    <w:rsid w:val="009A0BF8"/>
    <w:rsid w:val="009B56E1"/>
    <w:rsid w:val="009C196A"/>
    <w:rsid w:val="009C6B91"/>
    <w:rsid w:val="009D4CD3"/>
    <w:rsid w:val="009E0F95"/>
    <w:rsid w:val="009F14AF"/>
    <w:rsid w:val="009F5703"/>
    <w:rsid w:val="00A05A13"/>
    <w:rsid w:val="00A17BAA"/>
    <w:rsid w:val="00A2215C"/>
    <w:rsid w:val="00A230E6"/>
    <w:rsid w:val="00A44FAA"/>
    <w:rsid w:val="00A578DC"/>
    <w:rsid w:val="00A7599A"/>
    <w:rsid w:val="00A83FA7"/>
    <w:rsid w:val="00A8764A"/>
    <w:rsid w:val="00A91C98"/>
    <w:rsid w:val="00A93200"/>
    <w:rsid w:val="00AB25F0"/>
    <w:rsid w:val="00AE6818"/>
    <w:rsid w:val="00B03FEC"/>
    <w:rsid w:val="00B11E2F"/>
    <w:rsid w:val="00B17B8A"/>
    <w:rsid w:val="00B2658F"/>
    <w:rsid w:val="00B348AC"/>
    <w:rsid w:val="00B43D8C"/>
    <w:rsid w:val="00B45C9B"/>
    <w:rsid w:val="00B53B44"/>
    <w:rsid w:val="00B557E2"/>
    <w:rsid w:val="00B61AED"/>
    <w:rsid w:val="00B718ED"/>
    <w:rsid w:val="00BA019A"/>
    <w:rsid w:val="00BB2E6F"/>
    <w:rsid w:val="00BB679D"/>
    <w:rsid w:val="00BC3715"/>
    <w:rsid w:val="00BC7C33"/>
    <w:rsid w:val="00BE321B"/>
    <w:rsid w:val="00BF1935"/>
    <w:rsid w:val="00C3722A"/>
    <w:rsid w:val="00C43AC2"/>
    <w:rsid w:val="00C642F3"/>
    <w:rsid w:val="00C67275"/>
    <w:rsid w:val="00CB31C1"/>
    <w:rsid w:val="00CB6B05"/>
    <w:rsid w:val="00CC036D"/>
    <w:rsid w:val="00CD238C"/>
    <w:rsid w:val="00CD7E7E"/>
    <w:rsid w:val="00CF5362"/>
    <w:rsid w:val="00CF5571"/>
    <w:rsid w:val="00CF6B12"/>
    <w:rsid w:val="00D014C2"/>
    <w:rsid w:val="00D05711"/>
    <w:rsid w:val="00D210F7"/>
    <w:rsid w:val="00D2263C"/>
    <w:rsid w:val="00D30DD2"/>
    <w:rsid w:val="00D334E6"/>
    <w:rsid w:val="00D34475"/>
    <w:rsid w:val="00D52F60"/>
    <w:rsid w:val="00D84B40"/>
    <w:rsid w:val="00D861D4"/>
    <w:rsid w:val="00D90CA0"/>
    <w:rsid w:val="00D913FA"/>
    <w:rsid w:val="00D96361"/>
    <w:rsid w:val="00DD189D"/>
    <w:rsid w:val="00DD5343"/>
    <w:rsid w:val="00DD57A8"/>
    <w:rsid w:val="00DD6806"/>
    <w:rsid w:val="00E03633"/>
    <w:rsid w:val="00E306BA"/>
    <w:rsid w:val="00E45FFF"/>
    <w:rsid w:val="00E50FEE"/>
    <w:rsid w:val="00E57799"/>
    <w:rsid w:val="00E70B62"/>
    <w:rsid w:val="00E818DC"/>
    <w:rsid w:val="00E9198C"/>
    <w:rsid w:val="00E95FDF"/>
    <w:rsid w:val="00EA7DCA"/>
    <w:rsid w:val="00EC2008"/>
    <w:rsid w:val="00EC27AD"/>
    <w:rsid w:val="00EC46A9"/>
    <w:rsid w:val="00EC5F3C"/>
    <w:rsid w:val="00ED0A61"/>
    <w:rsid w:val="00F15EC1"/>
    <w:rsid w:val="00F25C13"/>
    <w:rsid w:val="00F273D8"/>
    <w:rsid w:val="00F307DD"/>
    <w:rsid w:val="00F34548"/>
    <w:rsid w:val="00F36AB3"/>
    <w:rsid w:val="00F50094"/>
    <w:rsid w:val="00F747B5"/>
    <w:rsid w:val="00F800FD"/>
    <w:rsid w:val="00F861EE"/>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359</Words>
  <Characters>2048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5</cp:revision>
  <cp:lastPrinted>2023-05-16T21:26:00Z</cp:lastPrinted>
  <dcterms:created xsi:type="dcterms:W3CDTF">2023-05-23T15:07:00Z</dcterms:created>
  <dcterms:modified xsi:type="dcterms:W3CDTF">2023-06-20T23:00:00Z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